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8245" w14:textId="0C69BF62" w:rsidR="0005502A" w:rsidRPr="007D3A52" w:rsidRDefault="0005502A" w:rsidP="00EC469A">
      <w:pPr>
        <w:pStyle w:val="a3"/>
        <w:rPr>
          <w:rFonts w:ascii="ＭＳ Ｐゴシック" w:eastAsia="ＭＳ Ｐゴシック" w:hAnsi="ＭＳ Ｐゴシック"/>
          <w:b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b/>
          <w:sz w:val="24"/>
          <w:szCs w:val="24"/>
        </w:rPr>
        <w:t>〈NGO・外務省定期協議会</w:t>
      </w:r>
      <w:r w:rsidR="007A7E5B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CD3B5E">
        <w:rPr>
          <w:rFonts w:ascii="ＭＳ Ｐゴシック" w:eastAsia="ＭＳ Ｐゴシック" w:hAnsi="ＭＳ Ｐゴシック"/>
          <w:b/>
          <w:sz w:val="24"/>
          <w:szCs w:val="24"/>
        </w:rPr>
        <w:t>2022年度</w:t>
      </w:r>
      <w:r w:rsidR="00C628F6">
        <w:rPr>
          <w:rFonts w:ascii="ＭＳ Ｐゴシック" w:eastAsia="ＭＳ Ｐゴシック" w:hAnsi="ＭＳ Ｐゴシック"/>
          <w:b/>
          <w:sz w:val="24"/>
          <w:szCs w:val="24"/>
        </w:rPr>
        <w:t>第</w:t>
      </w:r>
      <w:r w:rsidR="00306C0E">
        <w:rPr>
          <w:rFonts w:ascii="ＭＳ Ｐゴシック" w:eastAsia="ＭＳ Ｐゴシック" w:hAnsi="ＭＳ Ｐゴシック"/>
          <w:b/>
          <w:sz w:val="24"/>
          <w:szCs w:val="24"/>
        </w:rPr>
        <w:t>2</w:t>
      </w:r>
      <w:r w:rsidR="00CD3B5E">
        <w:rPr>
          <w:rFonts w:ascii="ＭＳ Ｐゴシック" w:eastAsia="ＭＳ Ｐゴシック" w:hAnsi="ＭＳ Ｐゴシック"/>
          <w:b/>
          <w:sz w:val="24"/>
          <w:szCs w:val="24"/>
        </w:rPr>
        <w:t>回</w:t>
      </w:r>
      <w:r w:rsidR="007A7E5B">
        <w:rPr>
          <w:rFonts w:ascii="ＭＳ Ｐゴシック" w:eastAsia="ＭＳ Ｐゴシック" w:hAnsi="ＭＳ Ｐゴシック"/>
          <w:b/>
          <w:sz w:val="24"/>
          <w:szCs w:val="24"/>
        </w:rPr>
        <w:t>ODA</w:t>
      </w:r>
      <w:r w:rsidR="007A7E5B">
        <w:rPr>
          <w:rFonts w:ascii="ＭＳ Ｐゴシック" w:eastAsia="ＭＳ Ｐゴシック" w:hAnsi="ＭＳ Ｐゴシック" w:hint="eastAsia"/>
          <w:b/>
          <w:sz w:val="24"/>
          <w:szCs w:val="24"/>
        </w:rPr>
        <w:t>政策協議会</w:t>
      </w:r>
      <w:r w:rsidRPr="007D3A52">
        <w:rPr>
          <w:rFonts w:ascii="ＭＳ Ｐゴシック" w:eastAsia="ＭＳ Ｐゴシック" w:hAnsi="ＭＳ Ｐゴシック"/>
          <w:b/>
          <w:sz w:val="24"/>
          <w:szCs w:val="24"/>
        </w:rPr>
        <w:t xml:space="preserve">　議題案</w:t>
      </w:r>
      <w:r w:rsidR="004E2553">
        <w:rPr>
          <w:rFonts w:ascii="ＭＳ Ｐゴシック" w:eastAsia="ＭＳ Ｐゴシック" w:hAnsi="ＭＳ Ｐゴシック" w:hint="eastAsia"/>
          <w:b/>
          <w:sz w:val="24"/>
          <w:szCs w:val="24"/>
        </w:rPr>
        <w:t>／質問状記入シート</w:t>
      </w:r>
      <w:r w:rsidRPr="007D3A52">
        <w:rPr>
          <w:rFonts w:ascii="ＭＳ Ｐゴシック" w:eastAsia="ＭＳ Ｐゴシック" w:hAnsi="ＭＳ Ｐゴシック"/>
          <w:b/>
          <w:sz w:val="24"/>
          <w:szCs w:val="24"/>
        </w:rPr>
        <w:t>〉</w:t>
      </w:r>
    </w:p>
    <w:p w14:paraId="162A87EB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＊分量は問いませんので、必要に応じてページ数を追加してください。</w:t>
      </w:r>
    </w:p>
    <w:p w14:paraId="78AD0F78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＊複数の議題（案）を提案される場合でも１議題ごとに１）～５）を記入ください。</w:t>
      </w:r>
    </w:p>
    <w:p w14:paraId="22376B47" w14:textId="77777777" w:rsidR="007D3A52" w:rsidRPr="007D3A52" w:rsidRDefault="007D3A52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＊記入に関してわからない箇所は、とりあえず空欄で出していただいても結構です。</w:t>
      </w:r>
    </w:p>
    <w:p w14:paraId="431B3FDC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14:paraId="076DB630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議題案名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16F30C0F" w14:textId="77777777" w:rsidR="0005502A" w:rsidRPr="007D3A52" w:rsidRDefault="0005502A" w:rsidP="00EE4534">
      <w:pPr>
        <w:pStyle w:val="a5"/>
        <w:widowControl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224CE8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議題の背景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0FED0F44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46F52E9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議題に関わる問題点（議題に上げたい理由）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0DCC78C2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8416238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外務省への事前質問（論点を詰めるために事前に確認しておきたい事実関係など</w:t>
      </w:r>
      <w:r w:rsidR="007D3A5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があれば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7F6203F0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E3E094B" w14:textId="77777777" w:rsidR="0005502A" w:rsidRPr="007D3A52" w:rsidRDefault="007D3A52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の</w:t>
      </w:r>
      <w:r w:rsidR="0005502A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論点</w:t>
      </w:r>
      <w:r w:rsidR="0005502A" w:rsidRPr="007D3A52">
        <w:rPr>
          <w:rFonts w:ascii="ＭＳ Ｐゴシック" w:eastAsia="ＭＳ Ｐゴシック" w:hAnsi="ＭＳ Ｐゴシック"/>
          <w:spacing w:val="-16"/>
          <w:sz w:val="24"/>
          <w:szCs w:val="24"/>
          <w:bdr w:val="single" w:sz="4" w:space="0" w:color="auto"/>
        </w:rPr>
        <w:t>（定期協議会の場で主張したいことや、外務省に</w:t>
      </w:r>
      <w:r>
        <w:rPr>
          <w:rFonts w:ascii="ＭＳ Ｐゴシック" w:eastAsia="ＭＳ Ｐゴシック" w:hAnsi="ＭＳ Ｐゴシック" w:hint="eastAsia"/>
          <w:spacing w:val="-16"/>
          <w:sz w:val="24"/>
          <w:szCs w:val="24"/>
          <w:bdr w:val="single" w:sz="4" w:space="0" w:color="auto"/>
        </w:rPr>
        <w:t>聞きたいこと</w:t>
      </w:r>
      <w:r w:rsidR="0005502A" w:rsidRPr="007D3A52">
        <w:rPr>
          <w:rFonts w:ascii="ＭＳ Ｐゴシック" w:eastAsia="ＭＳ Ｐゴシック" w:hAnsi="ＭＳ Ｐゴシック"/>
          <w:spacing w:val="-16"/>
          <w:sz w:val="24"/>
          <w:szCs w:val="24"/>
          <w:bdr w:val="single" w:sz="4" w:space="0" w:color="auto"/>
        </w:rPr>
        <w:t>）</w:t>
      </w:r>
      <w:r w:rsidR="0005502A"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5CF76CDE" w14:textId="77777777" w:rsidR="0005502A" w:rsidRPr="007D3A52" w:rsidRDefault="0005502A" w:rsidP="00EE4534">
      <w:pPr>
        <w:pStyle w:val="a5"/>
        <w:widowControl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186CC6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※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外務省からの事前質問の回答によって変更することは可能です。</w:t>
      </w:r>
    </w:p>
    <w:p w14:paraId="13119F88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621CF58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氏名：</w:t>
      </w:r>
    </w:p>
    <w:p w14:paraId="7A1C1983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役職：</w:t>
      </w:r>
    </w:p>
    <w:p w14:paraId="230BBFC9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所属団体：</w:t>
      </w:r>
    </w:p>
    <w:p w14:paraId="14C94BFA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連絡先</w:t>
      </w:r>
      <w:r w:rsidR="00271F57" w:rsidRPr="007D3A52">
        <w:rPr>
          <w:rFonts w:ascii="ＭＳ Ｐゴシック" w:eastAsia="ＭＳ Ｐゴシック" w:hAnsi="ＭＳ Ｐゴシック"/>
          <w:sz w:val="24"/>
          <w:szCs w:val="24"/>
        </w:rPr>
        <w:t>（電話、Emailアドレス、スカイプアドレス）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09747404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39367C9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iCs/>
          <w:color w:val="FF0000"/>
          <w:sz w:val="24"/>
          <w:szCs w:val="24"/>
        </w:rPr>
      </w:pPr>
      <w:r w:rsidRPr="007D3A52">
        <w:rPr>
          <w:rFonts w:ascii="ＭＳ Ｐゴシック" w:eastAsia="ＭＳ Ｐゴシック" w:hAnsi="ＭＳ Ｐゴシック" w:cs="ＭＳ ゴシック" w:hint="eastAsia"/>
          <w:b/>
          <w:bCs/>
          <w:iCs/>
          <w:color w:val="FF0000"/>
          <w:sz w:val="24"/>
          <w:szCs w:val="24"/>
        </w:rPr>
        <w:t>※</w:t>
      </w:r>
      <w:r w:rsidRPr="007D3A52">
        <w:rPr>
          <w:rFonts w:ascii="ＭＳ Ｐゴシック" w:eastAsia="ＭＳ Ｐゴシック" w:hAnsi="ＭＳ Ｐゴシック"/>
          <w:b/>
          <w:bCs/>
          <w:iCs/>
          <w:color w:val="FF0000"/>
          <w:sz w:val="24"/>
          <w:szCs w:val="24"/>
        </w:rPr>
        <w:t>ご確認ください</w:t>
      </w:r>
    </w:p>
    <w:p w14:paraId="59017BE9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iCs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b/>
          <w:bCs/>
          <w:iCs/>
          <w:sz w:val="24"/>
          <w:szCs w:val="24"/>
        </w:rPr>
        <w:t>《議題案・質問状作成にあたっての注意点》</w:t>
      </w:r>
    </w:p>
    <w:p w14:paraId="28FB7715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 xml:space="preserve">『2. </w:t>
      </w:r>
      <w:r w:rsidR="00EE4534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議題の背景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 xml:space="preserve">』『3. </w:t>
      </w:r>
      <w:r w:rsidR="00EE4534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議題に関わる問題点（議題にあげたい理由）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』について</w:t>
      </w:r>
    </w:p>
    <w:p w14:paraId="52142783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定期協議会は限られた時間しかありません。このためコーディネーター会議では、「議題の背景や理由」を検討し、定期協議会の主旨に合致しているか、緊急性や重要性がどの程度あるのかを検討し、どの議題を今回取り上げるかを決定いたします。</w:t>
      </w:r>
    </w:p>
    <w:p w14:paraId="6A3C9FFC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コーディネーターが議題の分野に詳しいとは限らないため、背景・問題点の記述は第</w:t>
      </w:r>
      <w:r w:rsidR="00210240">
        <w:rPr>
          <w:rFonts w:ascii="ＭＳ Ｐゴシック" w:eastAsia="ＭＳ Ｐゴシック" w:hAnsi="ＭＳ Ｐゴシック" w:hint="eastAsia"/>
          <w:sz w:val="24"/>
          <w:szCs w:val="24"/>
        </w:rPr>
        <w:t>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者がわかるように記述してください。</w:t>
      </w:r>
    </w:p>
    <w:p w14:paraId="32D266C2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CBCDCA5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『</w:t>
      </w:r>
      <w:r w:rsidR="00EE4534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 xml:space="preserve">5. 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議題に関わる論点』について</w:t>
      </w:r>
    </w:p>
    <w:p w14:paraId="04697A51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事前の外務省からの提出資料に応じて、当日の論点が変わる事も考えられますが、現時点で想定されている論点を記述してください。</w:t>
      </w:r>
    </w:p>
    <w:p w14:paraId="5D8616C4" w14:textId="77777777" w:rsidR="0005502A" w:rsidRPr="007D3A52" w:rsidRDefault="0005502A" w:rsidP="00EE453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外務省との議論を効果的にするために、可能な限り具体的なポイント・根拠を盛り込んでください。</w:t>
      </w:r>
    </w:p>
    <w:p w14:paraId="7C2456E2" w14:textId="77777777" w:rsidR="00EE4534" w:rsidRPr="007D3A52" w:rsidRDefault="00EE4534" w:rsidP="00EE453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以上</w:t>
      </w:r>
    </w:p>
    <w:sectPr w:rsidR="00EE4534" w:rsidRPr="007D3A52" w:rsidSect="0005502A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EBFE" w14:textId="77777777" w:rsidR="002C7280" w:rsidRDefault="002C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583C2EC" w14:textId="77777777" w:rsidR="002C7280" w:rsidRDefault="002C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B5D2" w14:textId="77777777" w:rsidR="002C7280" w:rsidRDefault="002C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4ABC2A6" w14:textId="77777777" w:rsidR="002C7280" w:rsidRDefault="002C7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3770"/>
    <w:multiLevelType w:val="hybridMultilevel"/>
    <w:tmpl w:val="77BA8D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4E1461D"/>
    <w:multiLevelType w:val="hybridMultilevel"/>
    <w:tmpl w:val="F050B6D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78C20480"/>
    <w:multiLevelType w:val="hybridMultilevel"/>
    <w:tmpl w:val="C01435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oNotHyphenateCaps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2A"/>
    <w:rsid w:val="0005502A"/>
    <w:rsid w:val="000D7D45"/>
    <w:rsid w:val="001021DC"/>
    <w:rsid w:val="001036DB"/>
    <w:rsid w:val="00210240"/>
    <w:rsid w:val="00271F57"/>
    <w:rsid w:val="002A2BEA"/>
    <w:rsid w:val="002C7280"/>
    <w:rsid w:val="00306C0E"/>
    <w:rsid w:val="0031207A"/>
    <w:rsid w:val="0038773E"/>
    <w:rsid w:val="004209AC"/>
    <w:rsid w:val="004602F9"/>
    <w:rsid w:val="004B759E"/>
    <w:rsid w:val="004E2553"/>
    <w:rsid w:val="0051082B"/>
    <w:rsid w:val="0052724A"/>
    <w:rsid w:val="0053170C"/>
    <w:rsid w:val="00710E34"/>
    <w:rsid w:val="00751A7E"/>
    <w:rsid w:val="007969B5"/>
    <w:rsid w:val="007A7E5B"/>
    <w:rsid w:val="007C1DB7"/>
    <w:rsid w:val="007D3A52"/>
    <w:rsid w:val="00876B61"/>
    <w:rsid w:val="008842EE"/>
    <w:rsid w:val="00920162"/>
    <w:rsid w:val="00982F1E"/>
    <w:rsid w:val="00A83F54"/>
    <w:rsid w:val="00C61C0E"/>
    <w:rsid w:val="00C628F6"/>
    <w:rsid w:val="00CB3D34"/>
    <w:rsid w:val="00CD3B5E"/>
    <w:rsid w:val="00D4035A"/>
    <w:rsid w:val="00D55E28"/>
    <w:rsid w:val="00E1250D"/>
    <w:rsid w:val="00E510E1"/>
    <w:rsid w:val="00E94D34"/>
    <w:rsid w:val="00EC469A"/>
    <w:rsid w:val="00EE4534"/>
    <w:rsid w:val="00FC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25567"/>
  <w15:docId w15:val="{8EDEC5D2-F41A-4978-99B2-5A733FBC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28"/>
    <w:pPr>
      <w:widowControl w:val="0"/>
      <w:jc w:val="both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55E28"/>
    <w:pPr>
      <w:spacing w:before="240" w:after="120"/>
      <w:jc w:val="center"/>
      <w:outlineLvl w:val="0"/>
    </w:pPr>
    <w:rPr>
      <w:rFonts w:eastAsia="ＭＳ ゴシックfalt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D55E28"/>
    <w:rPr>
      <w:rFonts w:ascii="Arial" w:eastAsia="ＭＳ ゴシックfalt" w:hAnsi="Arial" w:cs="Arial"/>
      <w:sz w:val="32"/>
      <w:szCs w:val="32"/>
    </w:rPr>
  </w:style>
  <w:style w:type="paragraph" w:styleId="a5">
    <w:name w:val="List Paragraph"/>
    <w:basedOn w:val="a"/>
    <w:uiPriority w:val="99"/>
    <w:qFormat/>
    <w:rsid w:val="00D55E28"/>
    <w:pPr>
      <w:ind w:leftChars="400" w:left="960"/>
    </w:pPr>
  </w:style>
  <w:style w:type="paragraph" w:styleId="a6">
    <w:name w:val="Subtitle"/>
    <w:basedOn w:val="a"/>
    <w:next w:val="a"/>
    <w:link w:val="a7"/>
    <w:uiPriority w:val="99"/>
    <w:qFormat/>
    <w:rsid w:val="00D55E28"/>
    <w:pPr>
      <w:jc w:val="center"/>
      <w:outlineLvl w:val="1"/>
    </w:pPr>
    <w:rPr>
      <w:rFonts w:eastAsia="ＭＳ ゴシックfalt"/>
      <w:sz w:val="24"/>
      <w:szCs w:val="24"/>
    </w:rPr>
  </w:style>
  <w:style w:type="character" w:customStyle="1" w:styleId="a7">
    <w:name w:val="副題 (文字)"/>
    <w:basedOn w:val="a0"/>
    <w:link w:val="a6"/>
    <w:uiPriority w:val="99"/>
    <w:rsid w:val="00D55E28"/>
    <w:rPr>
      <w:rFonts w:ascii="Arial" w:eastAsia="ＭＳ ゴシックfalt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D55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E28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D55E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E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〈NGO・外務省定期協議会　議題案／質問状記入シート〉</vt:lpstr>
    </vt:vector>
  </TitlesOfParts>
  <Company>青山学院大学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〈NGO・外務省定期協議会　議題案／質問状記入シート〉</dc:title>
  <dc:creator>佐々木 康隆</dc:creator>
  <cp:lastModifiedBy>KNC_host</cp:lastModifiedBy>
  <cp:revision>4</cp:revision>
  <dcterms:created xsi:type="dcterms:W3CDTF">2022-04-20T06:56:00Z</dcterms:created>
  <dcterms:modified xsi:type="dcterms:W3CDTF">2022-08-25T06:58:00Z</dcterms:modified>
</cp:coreProperties>
</file>